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BE" w:rsidRPr="003E1FBE" w:rsidRDefault="003E1FBE" w:rsidP="003E1FBE">
      <w:pPr>
        <w:rPr>
          <w:rFonts w:ascii="Arial" w:hAnsi="Arial" w:cs="Arial"/>
          <w:sz w:val="24"/>
          <w:szCs w:val="24"/>
        </w:rPr>
      </w:pPr>
    </w:p>
    <w:p w:rsidR="003E1FBE" w:rsidRPr="003E1FBE" w:rsidRDefault="003E1FBE" w:rsidP="003E1FBE">
      <w:pPr>
        <w:spacing w:before="100" w:beforeAutospacing="1" w:after="100" w:afterAutospacing="1" w:line="240" w:lineRule="auto"/>
        <w:jc w:val="center"/>
        <w:rPr>
          <w:rFonts w:ascii="Arial" w:eastAsia="Times New Roman" w:hAnsi="Arial" w:cs="Arial"/>
          <w:kern w:val="0"/>
          <w:sz w:val="24"/>
          <w:szCs w:val="24"/>
          <w:lang w:eastAsia="fr-FR"/>
          <w14:ligatures w14:val="none"/>
        </w:rPr>
      </w:pPr>
      <w:r w:rsidRPr="003E1FBE">
        <w:rPr>
          <w:rFonts w:ascii="Arial" w:eastAsia="Times New Roman" w:hAnsi="Arial" w:cs="Arial"/>
          <w:bCs/>
          <w:kern w:val="0"/>
          <w:sz w:val="24"/>
          <w:szCs w:val="24"/>
          <w:lang w:eastAsia="fr-FR"/>
          <w14:ligatures w14:val="none"/>
        </w:rPr>
        <w:t>Nom de l’Autorité contractante :</w:t>
      </w:r>
      <w:r w:rsidRPr="003E1FBE">
        <w:rPr>
          <w:rFonts w:ascii="Arial" w:eastAsia="Times New Roman" w:hAnsi="Arial" w:cs="Arial"/>
          <w:kern w:val="0"/>
          <w:sz w:val="24"/>
          <w:szCs w:val="24"/>
          <w:lang w:eastAsia="fr-FR"/>
          <w14:ligatures w14:val="none"/>
        </w:rPr>
        <w:t xml:space="preserve"> Promotion Jeunesse Unie pour le Développement (PJUD-BENIN ONG)</w:t>
      </w:r>
    </w:p>
    <w:p w:rsidR="003E1FBE" w:rsidRPr="003E1FBE" w:rsidRDefault="003E1FBE" w:rsidP="003E1FBE">
      <w:pPr>
        <w:spacing w:before="100" w:beforeAutospacing="1" w:after="100" w:afterAutospacing="1" w:line="240" w:lineRule="auto"/>
        <w:jc w:val="right"/>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br/>
      </w:r>
      <w:r w:rsidRPr="003E1FBE">
        <w:rPr>
          <w:rFonts w:ascii="Arial" w:eastAsia="Times New Roman" w:hAnsi="Arial" w:cs="Arial"/>
          <w:b/>
          <w:bCs/>
          <w:kern w:val="0"/>
          <w:sz w:val="24"/>
          <w:szCs w:val="24"/>
          <w:lang w:eastAsia="fr-FR"/>
          <w14:ligatures w14:val="none"/>
        </w:rPr>
        <w:t>Référence de l’appel d’offre :</w:t>
      </w:r>
      <w:r w:rsidRPr="003E1FBE">
        <w:rPr>
          <w:rFonts w:ascii="Arial" w:eastAsia="Times New Roman" w:hAnsi="Arial" w:cs="Arial"/>
          <w:kern w:val="0"/>
          <w:sz w:val="24"/>
          <w:szCs w:val="24"/>
          <w:lang w:eastAsia="fr-FR"/>
          <w14:ligatures w14:val="none"/>
        </w:rPr>
        <w:t xml:space="preserve"> </w:t>
      </w:r>
      <w:r w:rsidRPr="003E1FBE">
        <w:rPr>
          <w:rFonts w:ascii="Arial" w:eastAsia="Times New Roman" w:hAnsi="Arial" w:cs="Arial"/>
          <w:b/>
          <w:kern w:val="0"/>
          <w:sz w:val="24"/>
          <w:szCs w:val="24"/>
          <w:lang w:eastAsia="fr-FR"/>
          <w14:ligatures w14:val="none"/>
        </w:rPr>
        <w:t>n° 0008</w:t>
      </w:r>
    </w:p>
    <w:p w:rsidR="003E1FBE" w:rsidRPr="003E1FBE" w:rsidRDefault="003E1FBE" w:rsidP="003E1FBE">
      <w:pPr>
        <w:spacing w:before="100" w:beforeAutospacing="1" w:after="100" w:afterAutospacing="1" w:line="240" w:lineRule="auto"/>
        <w:rPr>
          <w:rFonts w:ascii="Arial" w:eastAsia="Times New Roman" w:hAnsi="Arial" w:cs="Arial"/>
          <w:b/>
          <w:kern w:val="0"/>
          <w:sz w:val="24"/>
          <w:szCs w:val="24"/>
          <w:lang w:eastAsia="fr-FR"/>
          <w14:ligatures w14:val="none"/>
        </w:rPr>
      </w:pPr>
      <w:r w:rsidRPr="003E1FBE">
        <w:rPr>
          <w:rFonts w:ascii="Arial" w:eastAsia="Times New Roman" w:hAnsi="Arial" w:cs="Arial"/>
          <w:kern w:val="0"/>
          <w:sz w:val="24"/>
          <w:szCs w:val="24"/>
          <w:lang w:eastAsia="fr-FR"/>
          <w14:ligatures w14:val="none"/>
        </w:rPr>
        <w:br/>
      </w:r>
      <w:r w:rsidRPr="003E1FBE">
        <w:rPr>
          <w:rFonts w:ascii="Arial" w:eastAsia="Times New Roman" w:hAnsi="Arial" w:cs="Arial"/>
          <w:b/>
          <w:bCs/>
          <w:kern w:val="0"/>
          <w:sz w:val="24"/>
          <w:szCs w:val="24"/>
          <w:lang w:eastAsia="fr-FR"/>
          <w14:ligatures w14:val="none"/>
        </w:rPr>
        <w:t>Avis n° :</w:t>
      </w:r>
      <w:r w:rsidRPr="003E1FBE">
        <w:rPr>
          <w:rFonts w:ascii="Arial" w:eastAsia="Times New Roman" w:hAnsi="Arial" w:cs="Arial"/>
          <w:b/>
          <w:kern w:val="0"/>
          <w:sz w:val="24"/>
          <w:szCs w:val="24"/>
          <w:lang w:eastAsia="fr-FR"/>
          <w14:ligatures w14:val="none"/>
        </w:rPr>
        <w:t xml:space="preserve"> 008/PJUD/DE/RAF/CP</w:t>
      </w:r>
    </w:p>
    <w:p w:rsidR="003E1FBE" w:rsidRPr="003E1FBE" w:rsidRDefault="003E1FBE" w:rsidP="003E1FBE">
      <w:pPr>
        <w:spacing w:before="100" w:beforeAutospacing="1" w:after="100" w:afterAutospacing="1" w:line="240" w:lineRule="auto"/>
        <w:jc w:val="both"/>
        <w:rPr>
          <w:rFonts w:ascii="Arial" w:eastAsia="Times New Roman" w:hAnsi="Arial" w:cs="Arial"/>
          <w:b/>
          <w:kern w:val="0"/>
          <w:sz w:val="24"/>
          <w:szCs w:val="24"/>
          <w:lang w:eastAsia="fr-FR"/>
          <w14:ligatures w14:val="none"/>
        </w:rPr>
      </w:pPr>
      <w:r w:rsidRPr="003E1FBE">
        <w:rPr>
          <w:rFonts w:ascii="Arial" w:eastAsia="Times New Roman" w:hAnsi="Arial" w:cs="Arial"/>
          <w:b/>
          <w:bCs/>
          <w:kern w:val="0"/>
          <w:sz w:val="24"/>
          <w:szCs w:val="24"/>
          <w:lang w:eastAsia="fr-FR"/>
          <w14:ligatures w14:val="none"/>
        </w:rPr>
        <w:t>Objet :</w:t>
      </w:r>
      <w:r w:rsidRPr="003E1FBE">
        <w:rPr>
          <w:rFonts w:ascii="Arial" w:eastAsia="Times New Roman" w:hAnsi="Arial" w:cs="Arial"/>
          <w:b/>
          <w:kern w:val="0"/>
          <w:sz w:val="24"/>
          <w:szCs w:val="24"/>
          <w:lang w:eastAsia="fr-FR"/>
          <w14:ligatures w14:val="none"/>
        </w:rPr>
        <w:t xml:space="preserve"> Acquisition de semences de légumineuses de couverture et de plants agroforestiers dans le cadre du projet PARPEACC_CG (Marché en deux lots)</w:t>
      </w:r>
    </w:p>
    <w:p w:rsidR="003E1FBE" w:rsidRPr="003E1FBE" w:rsidRDefault="003E1FBE" w:rsidP="003E1FBE">
      <w:pPr>
        <w:spacing w:after="0" w:line="240" w:lineRule="auto"/>
        <w:rPr>
          <w:rFonts w:ascii="Arial" w:eastAsia="Times New Roman" w:hAnsi="Arial" w:cs="Arial"/>
          <w:kern w:val="0"/>
          <w:sz w:val="24"/>
          <w:szCs w:val="24"/>
          <w:lang w:eastAsia="fr-FR"/>
          <w14:ligatures w14:val="none"/>
        </w:rPr>
      </w:pPr>
    </w:p>
    <w:p w:rsidR="003E1FBE" w:rsidRPr="003E1FBE" w:rsidRDefault="003E1FBE" w:rsidP="003E1FBE">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 xml:space="preserve">1. </w:t>
      </w:r>
      <w:r w:rsidRPr="003E1FBE">
        <w:rPr>
          <w:rFonts w:ascii="Arial" w:eastAsia="Times New Roman" w:hAnsi="Arial" w:cs="Arial"/>
          <w:kern w:val="0"/>
          <w:sz w:val="24"/>
          <w:szCs w:val="24"/>
          <w:lang w:eastAsia="fr-FR"/>
          <w14:ligatures w14:val="none"/>
        </w:rPr>
        <w:t>Cet Avis d’appel d’offre fait suite au Plan de travail annuel 2026 approuvé par le Conseil d’Administration en session ordinaire du 13 Février 2026.</w:t>
      </w:r>
    </w:p>
    <w:p w:rsidR="003E1FBE" w:rsidRPr="003E1FBE" w:rsidRDefault="003E1FBE" w:rsidP="003E1FBE">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 xml:space="preserve">2. </w:t>
      </w:r>
      <w:r w:rsidRPr="003E1FBE">
        <w:rPr>
          <w:rFonts w:ascii="Arial" w:eastAsia="Times New Roman" w:hAnsi="Arial" w:cs="Arial"/>
          <w:kern w:val="0"/>
          <w:sz w:val="24"/>
          <w:szCs w:val="24"/>
          <w:lang w:eastAsia="fr-FR"/>
          <w14:ligatures w14:val="none"/>
        </w:rPr>
        <w:t xml:space="preserve">PJUD-BENIN ONG a obtenu, dans le cadre de l'exécution de son budget, des ressources du Fonds National pour l’Environnement et le Climat (FNEC) via GIZ/PACO au titre de l’exercice 2026 afin de mettre en œuvre les activités du Projet d’appui au Renforcement des petits exploitants agricoles sur les pratiques agricoles durables et résilientes au changement climatique dans la commune de </w:t>
      </w:r>
      <w:proofErr w:type="spellStart"/>
      <w:r w:rsidRPr="003E1FBE">
        <w:rPr>
          <w:rFonts w:ascii="Arial" w:eastAsia="Times New Roman" w:hAnsi="Arial" w:cs="Arial"/>
          <w:kern w:val="0"/>
          <w:sz w:val="24"/>
          <w:szCs w:val="24"/>
          <w:lang w:eastAsia="fr-FR"/>
          <w14:ligatures w14:val="none"/>
        </w:rPr>
        <w:t>Gogounou</w:t>
      </w:r>
      <w:proofErr w:type="spellEnd"/>
      <w:r w:rsidRPr="003E1FBE">
        <w:rPr>
          <w:rFonts w:ascii="Arial" w:eastAsia="Times New Roman" w:hAnsi="Arial" w:cs="Arial"/>
          <w:kern w:val="0"/>
          <w:sz w:val="24"/>
          <w:szCs w:val="24"/>
          <w:lang w:eastAsia="fr-FR"/>
          <w14:ligatures w14:val="none"/>
        </w:rPr>
        <w:t xml:space="preserve"> (PARPEACC_CG).</w:t>
      </w:r>
      <w:r w:rsidRPr="003E1FBE">
        <w:rPr>
          <w:rFonts w:ascii="Arial" w:eastAsia="Times New Roman" w:hAnsi="Arial" w:cs="Arial"/>
          <w:b/>
          <w:bCs/>
          <w:kern w:val="0"/>
          <w:sz w:val="24"/>
          <w:szCs w:val="24"/>
          <w:lang w:eastAsia="fr-FR"/>
          <w14:ligatures w14:val="none"/>
        </w:rPr>
        <w:t xml:space="preserve"> </w:t>
      </w:r>
      <w:r w:rsidRPr="003E1FBE">
        <w:rPr>
          <w:rFonts w:ascii="Arial" w:eastAsia="Times New Roman" w:hAnsi="Arial" w:cs="Arial"/>
          <w:kern w:val="0"/>
          <w:sz w:val="24"/>
          <w:szCs w:val="24"/>
          <w:lang w:eastAsia="fr-FR"/>
          <w14:ligatures w14:val="none"/>
        </w:rPr>
        <w:t>Une partie de ces ressources sera utilisée pour effectuer des paiements au titre du marché relatif à :</w:t>
      </w:r>
    </w:p>
    <w:p w:rsidR="003E1FBE" w:rsidRPr="003E1FBE" w:rsidRDefault="003E1FBE" w:rsidP="003E1FBE">
      <w:pPr>
        <w:numPr>
          <w:ilvl w:val="0"/>
          <w:numId w:val="2"/>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l’acquisition de semences de légumineuses de couverture ;</w:t>
      </w:r>
    </w:p>
    <w:p w:rsidR="003E1FBE" w:rsidRPr="003E1FBE" w:rsidRDefault="003E1FBE" w:rsidP="003E1FBE">
      <w:pPr>
        <w:numPr>
          <w:ilvl w:val="0"/>
          <w:numId w:val="2"/>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l’acquisition de plants agroforestiers.</w:t>
      </w:r>
    </w:p>
    <w:p w:rsidR="003E1FBE" w:rsidRPr="003E1FBE" w:rsidRDefault="003E1FBE" w:rsidP="003E1FBE">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 xml:space="preserve">3. </w:t>
      </w:r>
      <w:r w:rsidRPr="003E1FBE">
        <w:rPr>
          <w:rFonts w:ascii="Arial" w:eastAsia="Times New Roman" w:hAnsi="Arial" w:cs="Arial"/>
          <w:kern w:val="0"/>
          <w:sz w:val="24"/>
          <w:szCs w:val="24"/>
          <w:lang w:eastAsia="fr-FR"/>
          <w14:ligatures w14:val="none"/>
        </w:rPr>
        <w:t>PJUD-BENIN ONG sollicite des offres sous pli fermé de la part de candidats répondant aux qualifications requises pour la fourniture des biens décrits ci-après :</w:t>
      </w:r>
    </w:p>
    <w:p w:rsidR="003E1FBE" w:rsidRPr="003E1FBE" w:rsidRDefault="003E1FBE" w:rsidP="003E1FBE">
      <w:p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b/>
          <w:bCs/>
          <w:kern w:val="0"/>
          <w:sz w:val="24"/>
          <w:szCs w:val="24"/>
          <w:lang w:eastAsia="fr-FR"/>
          <w14:ligatures w14:val="none"/>
        </w:rPr>
        <w:t>Lot 1 : Acquisition de semences de légumineuses de couverture</w:t>
      </w:r>
    </w:p>
    <w:p w:rsidR="003E1FBE" w:rsidRPr="003E1FBE" w:rsidRDefault="003E1FBE" w:rsidP="003E1FBE">
      <w:pPr>
        <w:numPr>
          <w:ilvl w:val="0"/>
          <w:numId w:val="3"/>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1,5 tonne de semences de </w:t>
      </w:r>
      <w:proofErr w:type="spellStart"/>
      <w:r w:rsidRPr="003E1FBE">
        <w:rPr>
          <w:rFonts w:ascii="Arial" w:eastAsia="Times New Roman" w:hAnsi="Arial" w:cs="Arial"/>
          <w:i/>
          <w:iCs/>
          <w:kern w:val="0"/>
          <w:sz w:val="24"/>
          <w:szCs w:val="24"/>
          <w:lang w:eastAsia="fr-FR"/>
          <w14:ligatures w14:val="none"/>
        </w:rPr>
        <w:t>Mucuna</w:t>
      </w:r>
      <w:proofErr w:type="spellEnd"/>
      <w:r w:rsidRPr="003E1FBE">
        <w:rPr>
          <w:rFonts w:ascii="Arial" w:eastAsia="Times New Roman" w:hAnsi="Arial" w:cs="Arial"/>
          <w:i/>
          <w:iCs/>
          <w:kern w:val="0"/>
          <w:sz w:val="24"/>
          <w:szCs w:val="24"/>
          <w:lang w:eastAsia="fr-FR"/>
          <w14:ligatures w14:val="none"/>
        </w:rPr>
        <w:t xml:space="preserve"> </w:t>
      </w:r>
      <w:proofErr w:type="spellStart"/>
      <w:r w:rsidRPr="003E1FBE">
        <w:rPr>
          <w:rFonts w:ascii="Arial" w:eastAsia="Times New Roman" w:hAnsi="Arial" w:cs="Arial"/>
          <w:i/>
          <w:iCs/>
          <w:kern w:val="0"/>
          <w:sz w:val="24"/>
          <w:szCs w:val="24"/>
          <w:lang w:eastAsia="fr-FR"/>
          <w14:ligatures w14:val="none"/>
        </w:rPr>
        <w:t>pruriens</w:t>
      </w:r>
      <w:proofErr w:type="spellEnd"/>
    </w:p>
    <w:p w:rsidR="003E1FBE" w:rsidRPr="003E1FBE" w:rsidRDefault="003E1FBE" w:rsidP="003E1FBE">
      <w:pPr>
        <w:numPr>
          <w:ilvl w:val="0"/>
          <w:numId w:val="3"/>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1 tonne de semences de </w:t>
      </w:r>
      <w:proofErr w:type="spellStart"/>
      <w:r w:rsidRPr="003E1FBE">
        <w:rPr>
          <w:rFonts w:ascii="Arial" w:eastAsia="Times New Roman" w:hAnsi="Arial" w:cs="Arial"/>
          <w:i/>
          <w:iCs/>
          <w:kern w:val="0"/>
          <w:sz w:val="24"/>
          <w:szCs w:val="24"/>
          <w:lang w:eastAsia="fr-FR"/>
          <w14:ligatures w14:val="none"/>
        </w:rPr>
        <w:t>Crotalaria</w:t>
      </w:r>
      <w:proofErr w:type="spellEnd"/>
      <w:r w:rsidRPr="003E1FBE">
        <w:rPr>
          <w:rFonts w:ascii="Arial" w:eastAsia="Times New Roman" w:hAnsi="Arial" w:cs="Arial"/>
          <w:i/>
          <w:iCs/>
          <w:kern w:val="0"/>
          <w:sz w:val="24"/>
          <w:szCs w:val="24"/>
          <w:lang w:eastAsia="fr-FR"/>
          <w14:ligatures w14:val="none"/>
        </w:rPr>
        <w:t xml:space="preserve"> </w:t>
      </w:r>
      <w:proofErr w:type="spellStart"/>
      <w:r w:rsidRPr="003E1FBE">
        <w:rPr>
          <w:rFonts w:ascii="Arial" w:eastAsia="Times New Roman" w:hAnsi="Arial" w:cs="Arial"/>
          <w:i/>
          <w:iCs/>
          <w:kern w:val="0"/>
          <w:sz w:val="24"/>
          <w:szCs w:val="24"/>
          <w:lang w:eastAsia="fr-FR"/>
          <w14:ligatures w14:val="none"/>
        </w:rPr>
        <w:t>juncea</w:t>
      </w:r>
      <w:proofErr w:type="spellEnd"/>
    </w:p>
    <w:p w:rsidR="003E1FBE" w:rsidRPr="003E1FBE" w:rsidRDefault="003E1FBE" w:rsidP="003E1FBE">
      <w:pPr>
        <w:numPr>
          <w:ilvl w:val="0"/>
          <w:numId w:val="3"/>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1 tonne de semences de </w:t>
      </w:r>
      <w:proofErr w:type="spellStart"/>
      <w:r w:rsidRPr="003E1FBE">
        <w:rPr>
          <w:rFonts w:ascii="Arial" w:eastAsia="Times New Roman" w:hAnsi="Arial" w:cs="Arial"/>
          <w:i/>
          <w:iCs/>
          <w:kern w:val="0"/>
          <w:sz w:val="24"/>
          <w:szCs w:val="24"/>
          <w:lang w:eastAsia="fr-FR"/>
          <w14:ligatures w14:val="none"/>
        </w:rPr>
        <w:t>Mung</w:t>
      </w:r>
      <w:proofErr w:type="spellEnd"/>
      <w:r w:rsidRPr="003E1FBE">
        <w:rPr>
          <w:rFonts w:ascii="Arial" w:eastAsia="Times New Roman" w:hAnsi="Arial" w:cs="Arial"/>
          <w:i/>
          <w:iCs/>
          <w:kern w:val="0"/>
          <w:sz w:val="24"/>
          <w:szCs w:val="24"/>
          <w:lang w:eastAsia="fr-FR"/>
          <w14:ligatures w14:val="none"/>
        </w:rPr>
        <w:t xml:space="preserve"> </w:t>
      </w:r>
      <w:proofErr w:type="spellStart"/>
      <w:r w:rsidRPr="003E1FBE">
        <w:rPr>
          <w:rFonts w:ascii="Arial" w:eastAsia="Times New Roman" w:hAnsi="Arial" w:cs="Arial"/>
          <w:i/>
          <w:iCs/>
          <w:kern w:val="0"/>
          <w:sz w:val="24"/>
          <w:szCs w:val="24"/>
          <w:lang w:eastAsia="fr-FR"/>
          <w14:ligatures w14:val="none"/>
        </w:rPr>
        <w:t>bean</w:t>
      </w:r>
      <w:proofErr w:type="spellEnd"/>
    </w:p>
    <w:p w:rsidR="003E1FBE" w:rsidRPr="003E1FBE" w:rsidRDefault="003E1FBE" w:rsidP="003E1FBE">
      <w:p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b/>
          <w:bCs/>
          <w:kern w:val="0"/>
          <w:sz w:val="24"/>
          <w:szCs w:val="24"/>
          <w:lang w:eastAsia="fr-FR"/>
          <w14:ligatures w14:val="none"/>
        </w:rPr>
        <w:t>Lot 2 : Acquisition de plants agroforestiers</w:t>
      </w:r>
    </w:p>
    <w:p w:rsidR="003E1FBE" w:rsidRPr="003E1FBE" w:rsidRDefault="003E1FBE" w:rsidP="003E1FBE">
      <w:pPr>
        <w:numPr>
          <w:ilvl w:val="0"/>
          <w:numId w:val="4"/>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6 250 plants de </w:t>
      </w:r>
      <w:proofErr w:type="spellStart"/>
      <w:r w:rsidRPr="003E1FBE">
        <w:rPr>
          <w:rFonts w:ascii="Arial" w:eastAsia="Times New Roman" w:hAnsi="Arial" w:cs="Arial"/>
          <w:i/>
          <w:kern w:val="0"/>
          <w:sz w:val="24"/>
          <w:szCs w:val="24"/>
          <w:lang w:eastAsia="fr-FR"/>
          <w14:ligatures w14:val="none"/>
        </w:rPr>
        <w:t>Ziziphus</w:t>
      </w:r>
      <w:proofErr w:type="spellEnd"/>
    </w:p>
    <w:p w:rsidR="003E1FBE" w:rsidRPr="003E1FBE" w:rsidRDefault="003E1FBE" w:rsidP="003E1FBE">
      <w:pPr>
        <w:numPr>
          <w:ilvl w:val="0"/>
          <w:numId w:val="4"/>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6 250 plants d’</w:t>
      </w:r>
      <w:r w:rsidRPr="003E1FBE">
        <w:rPr>
          <w:rFonts w:ascii="Arial" w:eastAsia="Times New Roman" w:hAnsi="Arial" w:cs="Arial"/>
          <w:i/>
          <w:kern w:val="0"/>
          <w:sz w:val="24"/>
          <w:szCs w:val="24"/>
          <w:lang w:eastAsia="fr-FR"/>
          <w14:ligatures w14:val="none"/>
        </w:rPr>
        <w:t xml:space="preserve">Acacia </w:t>
      </w:r>
      <w:proofErr w:type="spellStart"/>
      <w:r w:rsidRPr="003E1FBE">
        <w:rPr>
          <w:rFonts w:ascii="Arial" w:eastAsia="Times New Roman" w:hAnsi="Arial" w:cs="Arial"/>
          <w:i/>
          <w:kern w:val="0"/>
          <w:sz w:val="24"/>
          <w:szCs w:val="24"/>
          <w:lang w:eastAsia="fr-FR"/>
          <w14:ligatures w14:val="none"/>
        </w:rPr>
        <w:t>ataxacantha</w:t>
      </w:r>
      <w:proofErr w:type="spellEnd"/>
    </w:p>
    <w:p w:rsidR="003E1FBE" w:rsidRPr="003E1FBE" w:rsidRDefault="003E1FBE" w:rsidP="003E1FBE">
      <w:pPr>
        <w:numPr>
          <w:ilvl w:val="0"/>
          <w:numId w:val="4"/>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6 250 plants de </w:t>
      </w:r>
      <w:proofErr w:type="spellStart"/>
      <w:r w:rsidRPr="003E1FBE">
        <w:rPr>
          <w:rFonts w:ascii="Arial" w:eastAsia="Times New Roman" w:hAnsi="Arial" w:cs="Arial"/>
          <w:i/>
          <w:kern w:val="0"/>
          <w:sz w:val="24"/>
          <w:szCs w:val="24"/>
          <w:lang w:eastAsia="fr-FR"/>
          <w14:ligatures w14:val="none"/>
        </w:rPr>
        <w:t>Leucaena</w:t>
      </w:r>
      <w:proofErr w:type="spellEnd"/>
      <w:r w:rsidRPr="003E1FBE">
        <w:rPr>
          <w:rFonts w:ascii="Arial" w:eastAsia="Times New Roman" w:hAnsi="Arial" w:cs="Arial"/>
          <w:i/>
          <w:kern w:val="0"/>
          <w:sz w:val="24"/>
          <w:szCs w:val="24"/>
          <w:lang w:eastAsia="fr-FR"/>
          <w14:ligatures w14:val="none"/>
        </w:rPr>
        <w:t xml:space="preserve"> </w:t>
      </w:r>
      <w:proofErr w:type="spellStart"/>
      <w:r w:rsidRPr="003E1FBE">
        <w:rPr>
          <w:rFonts w:ascii="Arial" w:eastAsia="Times New Roman" w:hAnsi="Arial" w:cs="Arial"/>
          <w:i/>
          <w:kern w:val="0"/>
          <w:sz w:val="24"/>
          <w:szCs w:val="24"/>
          <w:lang w:eastAsia="fr-FR"/>
          <w14:ligatures w14:val="none"/>
        </w:rPr>
        <w:t>leucocephala</w:t>
      </w:r>
      <w:proofErr w:type="spellEnd"/>
    </w:p>
    <w:p w:rsidR="003E1FBE" w:rsidRPr="003E1FBE" w:rsidRDefault="003E1FBE" w:rsidP="003E1FBE">
      <w:pPr>
        <w:numPr>
          <w:ilvl w:val="0"/>
          <w:numId w:val="4"/>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6 250 plants de </w:t>
      </w:r>
      <w:proofErr w:type="spellStart"/>
      <w:r w:rsidRPr="003E1FBE">
        <w:rPr>
          <w:rFonts w:ascii="Arial" w:eastAsia="Times New Roman" w:hAnsi="Arial" w:cs="Arial"/>
          <w:i/>
          <w:kern w:val="0"/>
          <w:sz w:val="24"/>
          <w:szCs w:val="24"/>
          <w:lang w:eastAsia="fr-FR"/>
          <w14:ligatures w14:val="none"/>
        </w:rPr>
        <w:t>Gliricidia</w:t>
      </w:r>
      <w:proofErr w:type="spellEnd"/>
      <w:r w:rsidRPr="003E1FBE">
        <w:rPr>
          <w:rFonts w:ascii="Arial" w:eastAsia="Times New Roman" w:hAnsi="Arial" w:cs="Arial"/>
          <w:i/>
          <w:kern w:val="0"/>
          <w:sz w:val="24"/>
          <w:szCs w:val="24"/>
          <w:lang w:eastAsia="fr-FR"/>
          <w14:ligatures w14:val="none"/>
        </w:rPr>
        <w:t xml:space="preserve"> </w:t>
      </w:r>
      <w:proofErr w:type="spellStart"/>
      <w:r w:rsidRPr="003E1FBE">
        <w:rPr>
          <w:rFonts w:ascii="Arial" w:eastAsia="Times New Roman" w:hAnsi="Arial" w:cs="Arial"/>
          <w:i/>
          <w:kern w:val="0"/>
          <w:sz w:val="24"/>
          <w:szCs w:val="24"/>
          <w:lang w:eastAsia="fr-FR"/>
          <w14:ligatures w14:val="none"/>
        </w:rPr>
        <w:t>sepium</w:t>
      </w:r>
      <w:proofErr w:type="spellEnd"/>
      <w:r w:rsidRPr="003E1FBE">
        <w:rPr>
          <w:rFonts w:ascii="Arial" w:eastAsia="Times New Roman" w:hAnsi="Arial" w:cs="Arial"/>
          <w:kern w:val="0"/>
          <w:sz w:val="24"/>
          <w:szCs w:val="24"/>
          <w:lang w:eastAsia="fr-FR"/>
          <w14:ligatures w14:val="none"/>
        </w:rPr>
        <w:br/>
        <w:t>Soit un total de 25 000 plants.</w:t>
      </w:r>
    </w:p>
    <w:p w:rsidR="003E1FBE" w:rsidRPr="003E1FBE" w:rsidRDefault="003E1FBE" w:rsidP="003E1FBE">
      <w:p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NB : Les soumissionnaires peuvent postuler pour un ou les deux lots. Les variantes ne seront pas prises en considération.</w:t>
      </w:r>
    </w:p>
    <w:p w:rsidR="003E1FBE" w:rsidRPr="003E1FBE" w:rsidRDefault="003E1FBE" w:rsidP="003E1FBE">
      <w:pPr>
        <w:spacing w:before="100" w:beforeAutospacing="1" w:after="100" w:afterAutospacing="1" w:line="240" w:lineRule="auto"/>
        <w:rPr>
          <w:rFonts w:ascii="Arial" w:eastAsia="Times New Roman" w:hAnsi="Arial" w:cs="Arial"/>
          <w:b/>
          <w:bCs/>
          <w:kern w:val="0"/>
          <w:sz w:val="24"/>
          <w:szCs w:val="24"/>
          <w:lang w:eastAsia="fr-FR"/>
          <w14:ligatures w14:val="none"/>
        </w:rPr>
      </w:pPr>
    </w:p>
    <w:p w:rsidR="003E1FBE" w:rsidRPr="003E1FBE" w:rsidRDefault="003E1FBE" w:rsidP="003E1FBE">
      <w:p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b/>
          <w:bCs/>
          <w:kern w:val="0"/>
          <w:sz w:val="24"/>
          <w:szCs w:val="24"/>
          <w:lang w:eastAsia="fr-FR"/>
          <w14:ligatures w14:val="none"/>
        </w:rPr>
        <w:t>Délais d’exécution :</w:t>
      </w:r>
    </w:p>
    <w:p w:rsidR="003E1FBE" w:rsidRPr="003E1FBE" w:rsidRDefault="003E1FBE" w:rsidP="003E1FBE">
      <w:pPr>
        <w:numPr>
          <w:ilvl w:val="0"/>
          <w:numId w:val="5"/>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Lot 1 : Trois (03) semaines maximum (Avril 2026)</w:t>
      </w:r>
    </w:p>
    <w:p w:rsidR="003E1FBE" w:rsidRPr="003E1FBE" w:rsidRDefault="003E1FBE" w:rsidP="003E1FBE">
      <w:pPr>
        <w:numPr>
          <w:ilvl w:val="0"/>
          <w:numId w:val="5"/>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Lot 2 : Trois (03) mois maximum (Mars à Juin 2026)</w:t>
      </w:r>
    </w:p>
    <w:p w:rsidR="003E1FBE" w:rsidRPr="003E1FBE" w:rsidRDefault="003E1FBE" w:rsidP="003E1FBE">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4. Exigences en matière de qualification</w:t>
      </w:r>
    </w:p>
    <w:p w:rsidR="003E1FBE" w:rsidRPr="003E1FBE" w:rsidRDefault="003E1FBE" w:rsidP="003E1FBE">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Capacité technique</w:t>
      </w:r>
    </w:p>
    <w:p w:rsidR="003E1FBE" w:rsidRPr="003E1FBE" w:rsidRDefault="003E1FBE" w:rsidP="003E1FBE">
      <w:pPr>
        <w:numPr>
          <w:ilvl w:val="0"/>
          <w:numId w:val="6"/>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Être une structure légalement constituée (fourniture d’intrants agricoles, semences ou production de plants agroforestiers) ;</w:t>
      </w:r>
    </w:p>
    <w:p w:rsidR="003E1FBE" w:rsidRPr="003E1FBE" w:rsidRDefault="003E1FBE" w:rsidP="003E1FBE">
      <w:pPr>
        <w:numPr>
          <w:ilvl w:val="0"/>
          <w:numId w:val="6"/>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Justifier d’une expérience avérée dans la fourniture de semences ou de plants (au moins deux références similaires) ;</w:t>
      </w:r>
    </w:p>
    <w:p w:rsidR="003E1FBE" w:rsidRPr="003E1FBE" w:rsidRDefault="003E1FBE" w:rsidP="003E1FBE">
      <w:pPr>
        <w:numPr>
          <w:ilvl w:val="0"/>
          <w:numId w:val="6"/>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Disposer de compétences techniques en production, sélection ou distribution de semences/plants de qualité ;</w:t>
      </w:r>
    </w:p>
    <w:p w:rsidR="003E1FBE" w:rsidRPr="003E1FBE" w:rsidRDefault="003E1FBE" w:rsidP="003E1FBE">
      <w:pPr>
        <w:numPr>
          <w:ilvl w:val="0"/>
          <w:numId w:val="6"/>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 xml:space="preserve">Disposer de capacités logistiques pour assurer la livraison dans la commune de </w:t>
      </w:r>
      <w:proofErr w:type="spellStart"/>
      <w:r w:rsidRPr="003E1FBE">
        <w:rPr>
          <w:rFonts w:ascii="Arial" w:eastAsia="Times New Roman" w:hAnsi="Arial" w:cs="Arial"/>
          <w:kern w:val="0"/>
          <w:sz w:val="24"/>
          <w:szCs w:val="24"/>
          <w:lang w:eastAsia="fr-FR"/>
          <w14:ligatures w14:val="none"/>
        </w:rPr>
        <w:t>Gogounou</w:t>
      </w:r>
      <w:proofErr w:type="spellEnd"/>
      <w:r w:rsidRPr="003E1FBE">
        <w:rPr>
          <w:rFonts w:ascii="Arial" w:eastAsia="Times New Roman" w:hAnsi="Arial" w:cs="Arial"/>
          <w:kern w:val="0"/>
          <w:sz w:val="24"/>
          <w:szCs w:val="24"/>
          <w:lang w:eastAsia="fr-FR"/>
          <w14:ligatures w14:val="none"/>
        </w:rPr>
        <w:t>.</w:t>
      </w:r>
    </w:p>
    <w:p w:rsidR="003E1FBE" w:rsidRPr="003E1FBE" w:rsidRDefault="003E1FBE" w:rsidP="003E1FBE">
      <w:pPr>
        <w:spacing w:before="100" w:beforeAutospacing="1" w:after="100" w:afterAutospacing="1" w:line="240" w:lineRule="auto"/>
        <w:outlineLvl w:val="3"/>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Capacité financière</w:t>
      </w:r>
    </w:p>
    <w:p w:rsidR="003E1FBE" w:rsidRPr="003E1FBE" w:rsidRDefault="003E1FBE" w:rsidP="003E1FBE">
      <w:pPr>
        <w:numPr>
          <w:ilvl w:val="0"/>
          <w:numId w:val="7"/>
        </w:numPr>
        <w:spacing w:before="100" w:beforeAutospacing="1" w:after="100" w:afterAutospacing="1" w:line="240" w:lineRule="auto"/>
        <w:jc w:val="both"/>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Disposer de ressources financières suffisantes pour exécuter le marché (relevé bancaire ou attestation de capacité financière).</w:t>
      </w:r>
    </w:p>
    <w:p w:rsidR="003E1FBE" w:rsidRPr="003E1FBE" w:rsidRDefault="003E1FBE" w:rsidP="003E1FBE">
      <w:pPr>
        <w:spacing w:before="100" w:beforeAutospacing="1" w:after="100" w:afterAutospacing="1" w:line="240" w:lineRule="auto"/>
        <w:outlineLvl w:val="2"/>
        <w:rPr>
          <w:rFonts w:ascii="Arial" w:eastAsia="Times New Roman" w:hAnsi="Arial" w:cs="Arial"/>
          <w:kern w:val="0"/>
          <w:sz w:val="24"/>
          <w:szCs w:val="24"/>
          <w:lang w:eastAsia="fr-FR"/>
          <w14:ligatures w14:val="none"/>
        </w:rPr>
      </w:pPr>
      <w:r w:rsidRPr="003E1FBE">
        <w:rPr>
          <w:rFonts w:ascii="Arial" w:eastAsia="Times New Roman" w:hAnsi="Arial" w:cs="Arial"/>
          <w:b/>
          <w:bCs/>
          <w:kern w:val="0"/>
          <w:sz w:val="24"/>
          <w:szCs w:val="24"/>
          <w:lang w:eastAsia="fr-FR"/>
          <w14:ligatures w14:val="none"/>
        </w:rPr>
        <w:t>5.</w:t>
      </w:r>
      <w:r>
        <w:rPr>
          <w:rFonts w:ascii="Arial" w:eastAsia="Times New Roman" w:hAnsi="Arial" w:cs="Arial"/>
          <w:b/>
          <w:bCs/>
          <w:kern w:val="0"/>
          <w:sz w:val="24"/>
          <w:szCs w:val="24"/>
          <w:lang w:eastAsia="fr-FR"/>
          <w14:ligatures w14:val="none"/>
        </w:rPr>
        <w:t xml:space="preserve"> </w:t>
      </w:r>
      <w:r w:rsidRPr="003E1FBE">
        <w:rPr>
          <w:rFonts w:ascii="Arial" w:eastAsia="Times New Roman" w:hAnsi="Arial" w:cs="Arial"/>
          <w:kern w:val="0"/>
          <w:sz w:val="24"/>
          <w:szCs w:val="24"/>
          <w:lang w:eastAsia="fr-FR"/>
          <w14:ligatures w14:val="none"/>
        </w:rPr>
        <w:t>Les candidats intéressés peuvent obtenir des informations aup</w:t>
      </w:r>
      <w:r>
        <w:rPr>
          <w:rFonts w:ascii="Arial" w:eastAsia="Times New Roman" w:hAnsi="Arial" w:cs="Arial"/>
          <w:kern w:val="0"/>
          <w:sz w:val="24"/>
          <w:szCs w:val="24"/>
          <w:lang w:eastAsia="fr-FR"/>
          <w14:ligatures w14:val="none"/>
        </w:rPr>
        <w:t>rès de la Direction Exécutive ; Email</w:t>
      </w:r>
      <w:r w:rsidRPr="003E1FBE">
        <w:rPr>
          <w:rFonts w:ascii="Arial" w:eastAsia="Times New Roman" w:hAnsi="Arial" w:cs="Arial"/>
          <w:kern w:val="0"/>
          <w:sz w:val="24"/>
          <w:szCs w:val="24"/>
          <w:lang w:eastAsia="fr-FR"/>
          <w14:ligatures w14:val="none"/>
        </w:rPr>
        <w:t>:</w:t>
      </w:r>
      <w:hyperlink r:id="rId5" w:history="1">
        <w:r w:rsidRPr="003E1FBE">
          <w:rPr>
            <w:rStyle w:val="Lienhypertexte"/>
            <w:rFonts w:ascii="Arial" w:eastAsia="Times New Roman" w:hAnsi="Arial" w:cs="Arial"/>
            <w:kern w:val="0"/>
            <w:sz w:val="24"/>
            <w:szCs w:val="24"/>
            <w:lang w:eastAsia="fr-FR"/>
            <w14:ligatures w14:val="none"/>
          </w:rPr>
          <w:t>pjudbenin@gmail.com</w:t>
        </w:r>
      </w:hyperlink>
      <w:r>
        <w:rPr>
          <w:rFonts w:ascii="Arial" w:eastAsia="Times New Roman" w:hAnsi="Arial" w:cs="Arial"/>
          <w:kern w:val="0"/>
          <w:sz w:val="24"/>
          <w:szCs w:val="24"/>
          <w:lang w:eastAsia="fr-FR"/>
          <w14:ligatures w14:val="none"/>
        </w:rPr>
        <w:t xml:space="preserve"> </w:t>
      </w:r>
      <w:r w:rsidRPr="003E1FBE">
        <w:rPr>
          <w:rFonts w:ascii="Arial" w:eastAsia="Times New Roman" w:hAnsi="Arial" w:cs="Arial"/>
          <w:kern w:val="0"/>
          <w:sz w:val="24"/>
          <w:szCs w:val="24"/>
          <w:lang w:eastAsia="fr-FR"/>
          <w14:ligatures w14:val="none"/>
        </w:rPr>
        <w:t>avec copie à</w:t>
      </w:r>
      <w:r>
        <w:rPr>
          <w:rFonts w:ascii="Arial" w:eastAsia="Times New Roman" w:hAnsi="Arial" w:cs="Arial"/>
          <w:kern w:val="0"/>
          <w:sz w:val="24"/>
          <w:szCs w:val="24"/>
          <w:lang w:eastAsia="fr-FR"/>
          <w14:ligatures w14:val="none"/>
        </w:rPr>
        <w:t xml:space="preserve"> </w:t>
      </w:r>
      <w:hyperlink r:id="rId6" w:history="1">
        <w:r w:rsidRPr="003E1FBE">
          <w:rPr>
            <w:rStyle w:val="Lienhypertexte"/>
            <w:rFonts w:ascii="Arial" w:eastAsia="Times New Roman" w:hAnsi="Arial" w:cs="Arial"/>
            <w:kern w:val="0"/>
            <w:sz w:val="24"/>
            <w:szCs w:val="24"/>
            <w:lang w:eastAsia="fr-FR"/>
            <w14:ligatures w14:val="none"/>
          </w:rPr>
          <w:t>cyrillle.djowamon@pjudbenin.org</w:t>
        </w:r>
      </w:hyperlink>
      <w:r>
        <w:rPr>
          <w:rFonts w:ascii="Arial" w:eastAsia="Times New Roman" w:hAnsi="Arial" w:cs="Arial"/>
          <w:b/>
          <w:bCs/>
          <w:kern w:val="0"/>
          <w:sz w:val="24"/>
          <w:szCs w:val="24"/>
          <w:lang w:eastAsia="fr-FR"/>
          <w14:ligatures w14:val="none"/>
        </w:rPr>
        <w:t xml:space="preserve">. </w:t>
      </w:r>
      <w:r w:rsidRPr="003E1FBE">
        <w:rPr>
          <w:rFonts w:ascii="Arial" w:eastAsia="Times New Roman" w:hAnsi="Arial" w:cs="Arial"/>
          <w:kern w:val="0"/>
          <w:sz w:val="24"/>
          <w:szCs w:val="24"/>
          <w:lang w:eastAsia="fr-FR"/>
          <w14:ligatures w14:val="none"/>
        </w:rPr>
        <w:t xml:space="preserve">Ils peuvent également prendre connaissance des documents d’appel d’offre au siège social de PJUD-BENIN ONG, situé dans le 3ème arrondissement de Parakou, Quartier </w:t>
      </w:r>
      <w:proofErr w:type="spellStart"/>
      <w:r w:rsidRPr="003E1FBE">
        <w:rPr>
          <w:rFonts w:ascii="Arial" w:eastAsia="Times New Roman" w:hAnsi="Arial" w:cs="Arial"/>
          <w:kern w:val="0"/>
          <w:sz w:val="24"/>
          <w:szCs w:val="24"/>
          <w:lang w:eastAsia="fr-FR"/>
          <w14:ligatures w14:val="none"/>
        </w:rPr>
        <w:t>Dokparou</w:t>
      </w:r>
      <w:proofErr w:type="spellEnd"/>
      <w:r w:rsidRPr="003E1FBE">
        <w:rPr>
          <w:rFonts w:ascii="Arial" w:eastAsia="Times New Roman" w:hAnsi="Arial" w:cs="Arial"/>
          <w:kern w:val="0"/>
          <w:sz w:val="24"/>
          <w:szCs w:val="24"/>
          <w:lang w:eastAsia="fr-FR"/>
          <w14:ligatures w14:val="none"/>
        </w:rPr>
        <w:t>,</w:t>
      </w:r>
      <w:r>
        <w:rPr>
          <w:rFonts w:ascii="Arial" w:eastAsia="Times New Roman" w:hAnsi="Arial" w:cs="Arial"/>
          <w:kern w:val="0"/>
          <w:sz w:val="24"/>
          <w:szCs w:val="24"/>
          <w:lang w:eastAsia="fr-FR"/>
          <w14:ligatures w14:val="none"/>
        </w:rPr>
        <w:t xml:space="preserve"> maison </w:t>
      </w:r>
      <w:proofErr w:type="spellStart"/>
      <w:r>
        <w:rPr>
          <w:rFonts w:ascii="Arial" w:eastAsia="Times New Roman" w:hAnsi="Arial" w:cs="Arial"/>
          <w:kern w:val="0"/>
          <w:sz w:val="24"/>
          <w:szCs w:val="24"/>
          <w:lang w:eastAsia="fr-FR"/>
          <w14:ligatures w14:val="none"/>
        </w:rPr>
        <w:t>Dary</w:t>
      </w:r>
      <w:proofErr w:type="spellEnd"/>
      <w:r>
        <w:rPr>
          <w:rFonts w:ascii="Arial" w:eastAsia="Times New Roman" w:hAnsi="Arial" w:cs="Arial"/>
          <w:kern w:val="0"/>
          <w:sz w:val="24"/>
          <w:szCs w:val="24"/>
          <w:lang w:eastAsia="fr-FR"/>
          <w14:ligatures w14:val="none"/>
        </w:rPr>
        <w:t xml:space="preserve">, de 08 heures à 12 </w:t>
      </w:r>
      <w:r w:rsidRPr="003E1FBE">
        <w:rPr>
          <w:rFonts w:ascii="Arial" w:eastAsia="Times New Roman" w:hAnsi="Arial" w:cs="Arial"/>
          <w:kern w:val="0"/>
          <w:sz w:val="24"/>
          <w:szCs w:val="24"/>
          <w:lang w:eastAsia="fr-FR"/>
          <w14:ligatures w14:val="none"/>
        </w:rPr>
        <w:t>heures 30 minutes (heure GMT+1) et de 15 heures à 17 heures.</w:t>
      </w:r>
    </w:p>
    <w:p w:rsidR="003E1FBE" w:rsidRPr="003E1FBE" w:rsidRDefault="003E1FBE" w:rsidP="003E1FBE">
      <w:pPr>
        <w:spacing w:before="100" w:beforeAutospacing="1" w:after="100" w:afterAutospacing="1" w:line="240" w:lineRule="auto"/>
        <w:jc w:val="both"/>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 xml:space="preserve">6. </w:t>
      </w:r>
      <w:r w:rsidRPr="003E1FBE">
        <w:rPr>
          <w:rFonts w:ascii="Arial" w:eastAsia="Times New Roman" w:hAnsi="Arial" w:cs="Arial"/>
          <w:kern w:val="0"/>
          <w:sz w:val="24"/>
          <w:szCs w:val="24"/>
          <w:lang w:eastAsia="fr-FR"/>
          <w14:ligatures w14:val="none"/>
        </w:rPr>
        <w:t>Les candidats intéressés peuvent obtenir gratuitement le dossier complet d’appel d’offre à compter du 23 Mars 2026.</w:t>
      </w:r>
      <w:r w:rsidRPr="003E1FBE">
        <w:rPr>
          <w:rFonts w:ascii="Arial" w:eastAsia="Times New Roman" w:hAnsi="Arial" w:cs="Arial"/>
          <w:b/>
          <w:bCs/>
          <w:kern w:val="0"/>
          <w:sz w:val="24"/>
          <w:szCs w:val="24"/>
          <w:lang w:eastAsia="fr-FR"/>
          <w14:ligatures w14:val="none"/>
        </w:rPr>
        <w:t xml:space="preserve"> </w:t>
      </w:r>
      <w:r w:rsidRPr="003E1FBE">
        <w:rPr>
          <w:rFonts w:ascii="Arial" w:eastAsia="Times New Roman" w:hAnsi="Arial" w:cs="Arial"/>
          <w:kern w:val="0"/>
          <w:sz w:val="24"/>
          <w:szCs w:val="24"/>
          <w:lang w:eastAsia="fr-FR"/>
          <w14:ligatures w14:val="none"/>
        </w:rPr>
        <w:t>Le dossier peut être retiré en version physique ou électronique (PDF) au siège de PJUD-BENIN ONG ou envoyé aux candidats à leurs frais par courrier recommandé avec accusé de réception.</w:t>
      </w:r>
      <w:r w:rsidRPr="003E1FBE">
        <w:rPr>
          <w:rFonts w:ascii="Arial" w:eastAsia="Times New Roman" w:hAnsi="Arial" w:cs="Arial"/>
          <w:b/>
          <w:bCs/>
          <w:kern w:val="0"/>
          <w:sz w:val="24"/>
          <w:szCs w:val="24"/>
          <w:lang w:eastAsia="fr-FR"/>
          <w14:ligatures w14:val="none"/>
        </w:rPr>
        <w:t xml:space="preserve"> </w:t>
      </w:r>
      <w:r w:rsidRPr="003E1FBE">
        <w:rPr>
          <w:rFonts w:ascii="Arial" w:eastAsia="Times New Roman" w:hAnsi="Arial" w:cs="Arial"/>
          <w:kern w:val="0"/>
          <w:sz w:val="24"/>
          <w:szCs w:val="24"/>
          <w:lang w:eastAsia="fr-FR"/>
          <w14:ligatures w14:val="none"/>
        </w:rPr>
        <w:t>Le retrait est matérialisé par une fiche de décharge établie par PJUD-BENIN ONG.</w:t>
      </w:r>
    </w:p>
    <w:p w:rsidR="003E1FBE" w:rsidRPr="003E1FBE" w:rsidRDefault="003E1FBE" w:rsidP="003E1FBE">
      <w:pPr>
        <w:spacing w:before="100" w:beforeAutospacing="1" w:after="100" w:afterAutospacing="1" w:line="240" w:lineRule="auto"/>
        <w:jc w:val="both"/>
        <w:outlineLvl w:val="2"/>
        <w:rPr>
          <w:rFonts w:ascii="Arial" w:eastAsia="Times New Roman" w:hAnsi="Arial" w:cs="Arial"/>
          <w:bCs/>
          <w:kern w:val="0"/>
          <w:sz w:val="24"/>
          <w:szCs w:val="24"/>
          <w:lang w:eastAsia="fr-FR"/>
          <w14:ligatures w14:val="none"/>
        </w:rPr>
      </w:pPr>
      <w:proofErr w:type="gramStart"/>
      <w:r w:rsidRPr="003E1FBE">
        <w:rPr>
          <w:rFonts w:ascii="Arial" w:eastAsia="Times New Roman" w:hAnsi="Arial" w:cs="Arial"/>
          <w:b/>
          <w:bCs/>
          <w:kern w:val="0"/>
          <w:sz w:val="24"/>
          <w:szCs w:val="24"/>
          <w:lang w:eastAsia="fr-FR"/>
          <w14:ligatures w14:val="none"/>
        </w:rPr>
        <w:t>7.</w:t>
      </w:r>
      <w:r w:rsidRPr="003E1FBE">
        <w:rPr>
          <w:rFonts w:ascii="Arial" w:eastAsia="Times New Roman" w:hAnsi="Arial" w:cs="Arial"/>
          <w:kern w:val="0"/>
          <w:sz w:val="24"/>
          <w:szCs w:val="24"/>
          <w:lang w:eastAsia="fr-FR"/>
          <w14:ligatures w14:val="none"/>
        </w:rPr>
        <w:t>Les</w:t>
      </w:r>
      <w:proofErr w:type="gramEnd"/>
      <w:r w:rsidRPr="003E1FBE">
        <w:rPr>
          <w:rFonts w:ascii="Arial" w:eastAsia="Times New Roman" w:hAnsi="Arial" w:cs="Arial"/>
          <w:kern w:val="0"/>
          <w:sz w:val="24"/>
          <w:szCs w:val="24"/>
          <w:lang w:eastAsia="fr-FR"/>
          <w14:ligatures w14:val="none"/>
        </w:rPr>
        <w:t xml:space="preserve"> offres sont rédigées en langue française et devront être déposées en deux (02) exemplaires physiques (un original et une copie) accompagnés d’une version électronique (clé USB en format PDF), le tout dans une enveloppe unique à l’adresse suivante :</w:t>
      </w:r>
      <w:r w:rsidRPr="003E1FBE">
        <w:rPr>
          <w:rFonts w:ascii="Arial" w:eastAsia="Times New Roman" w:hAnsi="Arial" w:cs="Arial"/>
          <w:b/>
          <w:bCs/>
          <w:kern w:val="0"/>
          <w:sz w:val="24"/>
          <w:szCs w:val="24"/>
          <w:lang w:eastAsia="fr-FR"/>
          <w14:ligatures w14:val="none"/>
        </w:rPr>
        <w:t xml:space="preserve"> Siège social de PJUD-BENIN ONG, Parakou</w:t>
      </w:r>
      <w:r>
        <w:rPr>
          <w:rFonts w:ascii="Arial" w:eastAsia="Times New Roman" w:hAnsi="Arial" w:cs="Arial"/>
          <w:b/>
          <w:bCs/>
          <w:kern w:val="0"/>
          <w:sz w:val="24"/>
          <w:szCs w:val="24"/>
          <w:lang w:eastAsia="fr-FR"/>
          <w14:ligatures w14:val="none"/>
        </w:rPr>
        <w:t xml:space="preserve">, Quartier </w:t>
      </w:r>
      <w:proofErr w:type="spellStart"/>
      <w:r>
        <w:rPr>
          <w:rFonts w:ascii="Arial" w:eastAsia="Times New Roman" w:hAnsi="Arial" w:cs="Arial"/>
          <w:b/>
          <w:bCs/>
          <w:kern w:val="0"/>
          <w:sz w:val="24"/>
          <w:szCs w:val="24"/>
          <w:lang w:eastAsia="fr-FR"/>
          <w14:ligatures w14:val="none"/>
        </w:rPr>
        <w:t>Dokparou</w:t>
      </w:r>
      <w:proofErr w:type="spellEnd"/>
      <w:r>
        <w:rPr>
          <w:rFonts w:ascii="Arial" w:eastAsia="Times New Roman" w:hAnsi="Arial" w:cs="Arial"/>
          <w:b/>
          <w:bCs/>
          <w:kern w:val="0"/>
          <w:sz w:val="24"/>
          <w:szCs w:val="24"/>
          <w:lang w:eastAsia="fr-FR"/>
          <w14:ligatures w14:val="none"/>
        </w:rPr>
        <w:t>, maison DARY OROU</w:t>
      </w:r>
      <w:bookmarkStart w:id="0" w:name="_GoBack"/>
      <w:bookmarkEnd w:id="0"/>
      <w:r w:rsidRPr="003E1FBE">
        <w:rPr>
          <w:rFonts w:ascii="Arial" w:eastAsia="Times New Roman" w:hAnsi="Arial" w:cs="Arial"/>
          <w:b/>
          <w:bCs/>
          <w:kern w:val="0"/>
          <w:sz w:val="24"/>
          <w:szCs w:val="24"/>
          <w:lang w:eastAsia="fr-FR"/>
          <w14:ligatures w14:val="none"/>
        </w:rPr>
        <w:t xml:space="preserve"> </w:t>
      </w:r>
      <w:r>
        <w:rPr>
          <w:rFonts w:ascii="Arial" w:eastAsia="Times New Roman" w:hAnsi="Arial" w:cs="Arial"/>
          <w:kern w:val="0"/>
          <w:sz w:val="24"/>
          <w:szCs w:val="24"/>
          <w:lang w:eastAsia="fr-FR"/>
          <w14:ligatures w14:val="none"/>
        </w:rPr>
        <w:t xml:space="preserve">Avec la mention : </w:t>
      </w:r>
      <w:r w:rsidRPr="003E1FBE">
        <w:rPr>
          <w:rFonts w:ascii="Arial" w:eastAsia="Times New Roman" w:hAnsi="Arial" w:cs="Arial"/>
          <w:b/>
          <w:bCs/>
          <w:kern w:val="0"/>
          <w:sz w:val="24"/>
          <w:szCs w:val="24"/>
          <w:lang w:eastAsia="fr-FR"/>
          <w14:ligatures w14:val="none"/>
        </w:rPr>
        <w:t xml:space="preserve">« Offre pour acquisition de semences et de plants agroforestiers – Lot n° … » </w:t>
      </w:r>
      <w:r w:rsidRPr="003E1FBE">
        <w:rPr>
          <w:rFonts w:ascii="Arial" w:eastAsia="Times New Roman" w:hAnsi="Arial" w:cs="Arial"/>
          <w:bCs/>
          <w:kern w:val="0"/>
          <w:sz w:val="24"/>
          <w:szCs w:val="24"/>
          <w:lang w:eastAsia="fr-FR"/>
          <w14:ligatures w14:val="none"/>
        </w:rPr>
        <w:t xml:space="preserve">. </w:t>
      </w:r>
      <w:r>
        <w:rPr>
          <w:rFonts w:ascii="Arial" w:eastAsia="Times New Roman" w:hAnsi="Arial" w:cs="Arial"/>
          <w:bCs/>
          <w:kern w:val="0"/>
          <w:sz w:val="24"/>
          <w:szCs w:val="24"/>
          <w:lang w:eastAsia="fr-FR"/>
          <w14:ligatures w14:val="none"/>
        </w:rPr>
        <w:t xml:space="preserve"> </w:t>
      </w:r>
      <w:r w:rsidRPr="003E1FBE">
        <w:rPr>
          <w:rFonts w:ascii="Arial" w:eastAsia="Times New Roman" w:hAnsi="Arial" w:cs="Arial"/>
          <w:bCs/>
          <w:kern w:val="0"/>
          <w:sz w:val="24"/>
          <w:szCs w:val="24"/>
          <w:lang w:eastAsia="fr-FR"/>
          <w14:ligatures w14:val="none"/>
        </w:rPr>
        <w:t xml:space="preserve">Date limite de dépôt : 01 Avril 2026 à 17 h. </w:t>
      </w:r>
      <w:r w:rsidRPr="003E1FBE">
        <w:rPr>
          <w:rFonts w:ascii="Arial" w:eastAsia="Times New Roman" w:hAnsi="Arial" w:cs="Arial"/>
          <w:kern w:val="0"/>
          <w:sz w:val="24"/>
          <w:szCs w:val="24"/>
          <w:lang w:eastAsia="fr-FR"/>
          <w14:ligatures w14:val="none"/>
        </w:rPr>
        <w:t>Toute offre non conforme ou déposée hors délai sera rejetée.</w:t>
      </w:r>
    </w:p>
    <w:p w:rsidR="003E1FBE" w:rsidRPr="003E1FBE" w:rsidRDefault="003E1FBE" w:rsidP="003E1FBE">
      <w:pPr>
        <w:spacing w:before="100" w:beforeAutospacing="1" w:after="100" w:afterAutospacing="1" w:line="240" w:lineRule="auto"/>
        <w:jc w:val="both"/>
        <w:outlineLvl w:val="2"/>
        <w:rPr>
          <w:rFonts w:ascii="Arial" w:eastAsia="Times New Roman" w:hAnsi="Arial" w:cs="Arial"/>
          <w:kern w:val="0"/>
          <w:sz w:val="24"/>
          <w:szCs w:val="24"/>
          <w:lang w:eastAsia="fr-FR"/>
          <w14:ligatures w14:val="none"/>
        </w:rPr>
      </w:pPr>
      <w:proofErr w:type="gramStart"/>
      <w:r w:rsidRPr="003E1FBE">
        <w:rPr>
          <w:rFonts w:ascii="Arial" w:eastAsia="Times New Roman" w:hAnsi="Arial" w:cs="Arial"/>
          <w:b/>
          <w:bCs/>
          <w:kern w:val="0"/>
          <w:sz w:val="24"/>
          <w:szCs w:val="24"/>
          <w:lang w:eastAsia="fr-FR"/>
          <w14:ligatures w14:val="none"/>
        </w:rPr>
        <w:t>8.</w:t>
      </w:r>
      <w:r w:rsidRPr="003E1FBE">
        <w:rPr>
          <w:rFonts w:ascii="Arial" w:eastAsia="Times New Roman" w:hAnsi="Arial" w:cs="Arial"/>
          <w:kern w:val="0"/>
          <w:sz w:val="24"/>
          <w:szCs w:val="24"/>
          <w:lang w:eastAsia="fr-FR"/>
          <w14:ligatures w14:val="none"/>
        </w:rPr>
        <w:t>Les</w:t>
      </w:r>
      <w:proofErr w:type="gramEnd"/>
      <w:r w:rsidRPr="003E1FBE">
        <w:rPr>
          <w:rFonts w:ascii="Arial" w:eastAsia="Times New Roman" w:hAnsi="Arial" w:cs="Arial"/>
          <w:kern w:val="0"/>
          <w:sz w:val="24"/>
          <w:szCs w:val="24"/>
          <w:lang w:eastAsia="fr-FR"/>
          <w14:ligatures w14:val="none"/>
        </w:rPr>
        <w:t xml:space="preserve"> offres seront ouvertes en présence des candidats ou de leurs représentants qui souhaitent être présents, au siège de PJUD-BENIN ONG.</w:t>
      </w:r>
    </w:p>
    <w:p w:rsidR="003E1FBE" w:rsidRPr="003E1FBE" w:rsidRDefault="003E1FBE" w:rsidP="003E1FBE">
      <w:pPr>
        <w:spacing w:before="100" w:beforeAutospacing="1" w:after="100" w:afterAutospacing="1" w:line="240" w:lineRule="auto"/>
        <w:outlineLvl w:val="2"/>
        <w:rPr>
          <w:rFonts w:ascii="Arial" w:eastAsia="Times New Roman" w:hAnsi="Arial" w:cs="Arial"/>
          <w:kern w:val="0"/>
          <w:sz w:val="24"/>
          <w:szCs w:val="24"/>
          <w:lang w:eastAsia="fr-FR"/>
          <w14:ligatures w14:val="none"/>
        </w:rPr>
      </w:pPr>
    </w:p>
    <w:p w:rsidR="003E1FBE" w:rsidRPr="003E1FBE" w:rsidRDefault="003E1FBE" w:rsidP="003E1FBE">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p>
    <w:p w:rsidR="003E1FBE" w:rsidRPr="003E1FBE" w:rsidRDefault="003E1FBE" w:rsidP="003E1FBE">
      <w:pPr>
        <w:spacing w:after="0" w:line="240" w:lineRule="auto"/>
        <w:rPr>
          <w:rFonts w:ascii="Arial" w:eastAsia="Times New Roman" w:hAnsi="Arial" w:cs="Arial"/>
          <w:kern w:val="0"/>
          <w:sz w:val="24"/>
          <w:szCs w:val="24"/>
          <w:lang w:eastAsia="fr-FR"/>
          <w14:ligatures w14:val="none"/>
        </w:rPr>
      </w:pPr>
    </w:p>
    <w:p w:rsidR="003E1FBE" w:rsidRPr="003E1FBE" w:rsidRDefault="003E1FBE" w:rsidP="003E1FBE">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 xml:space="preserve">9. </w:t>
      </w:r>
      <w:r w:rsidRPr="003E1FBE">
        <w:rPr>
          <w:rFonts w:ascii="Arial" w:eastAsia="Times New Roman" w:hAnsi="Arial" w:cs="Arial"/>
          <w:kern w:val="0"/>
          <w:sz w:val="24"/>
          <w:szCs w:val="24"/>
          <w:lang w:eastAsia="fr-FR"/>
          <w14:ligatures w14:val="none"/>
        </w:rPr>
        <w:t>Les offres doivent comprendre une garantie de soumission d’un montant de :</w:t>
      </w:r>
    </w:p>
    <w:p w:rsidR="003E1FBE" w:rsidRPr="003E1FBE" w:rsidRDefault="003E1FBE" w:rsidP="003E1FBE">
      <w:pPr>
        <w:numPr>
          <w:ilvl w:val="0"/>
          <w:numId w:val="8"/>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Lot 1 : 75 000 FCFA</w:t>
      </w:r>
    </w:p>
    <w:p w:rsidR="003E1FBE" w:rsidRPr="003E1FBE" w:rsidRDefault="003E1FBE" w:rsidP="003E1FBE">
      <w:pPr>
        <w:numPr>
          <w:ilvl w:val="0"/>
          <w:numId w:val="8"/>
        </w:num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Lot 2 : 100 000 FCFA</w:t>
      </w:r>
    </w:p>
    <w:p w:rsidR="003E1FBE" w:rsidRPr="003E1FBE" w:rsidRDefault="003E1FBE" w:rsidP="003E1FBE">
      <w:pPr>
        <w:spacing w:before="100" w:beforeAutospacing="1" w:after="100" w:afterAutospacing="1" w:line="240" w:lineRule="auto"/>
        <w:rPr>
          <w:rFonts w:ascii="Arial" w:eastAsia="Times New Roman" w:hAnsi="Arial" w:cs="Arial"/>
          <w:kern w:val="0"/>
          <w:sz w:val="24"/>
          <w:szCs w:val="24"/>
          <w:lang w:eastAsia="fr-FR"/>
          <w14:ligatures w14:val="none"/>
        </w:rPr>
      </w:pPr>
      <w:r w:rsidRPr="003E1FBE">
        <w:rPr>
          <w:rFonts w:ascii="Arial" w:eastAsia="Times New Roman" w:hAnsi="Arial" w:cs="Arial"/>
          <w:kern w:val="0"/>
          <w:sz w:val="24"/>
          <w:szCs w:val="24"/>
          <w:lang w:eastAsia="fr-FR"/>
          <w14:ligatures w14:val="none"/>
        </w:rPr>
        <w:t>Pour les micros, petites et moyennes entreprises, cette garantie peut être remplacée par une déclaration de garantie suivant le modèle fourni.</w:t>
      </w:r>
    </w:p>
    <w:p w:rsidR="003E1FBE" w:rsidRPr="003E1FBE" w:rsidRDefault="003E1FBE" w:rsidP="003E1FBE">
      <w:pPr>
        <w:spacing w:before="100" w:beforeAutospacing="1" w:after="100" w:afterAutospacing="1" w:line="240" w:lineRule="auto"/>
        <w:outlineLvl w:val="2"/>
        <w:rPr>
          <w:rFonts w:ascii="Arial" w:eastAsia="Times New Roman" w:hAnsi="Arial" w:cs="Arial"/>
          <w:b/>
          <w:bCs/>
          <w:kern w:val="0"/>
          <w:sz w:val="24"/>
          <w:szCs w:val="24"/>
          <w:lang w:eastAsia="fr-FR"/>
          <w14:ligatures w14:val="none"/>
        </w:rPr>
      </w:pPr>
      <w:r w:rsidRPr="003E1FBE">
        <w:rPr>
          <w:rFonts w:ascii="Arial" w:eastAsia="Times New Roman" w:hAnsi="Arial" w:cs="Arial"/>
          <w:b/>
          <w:bCs/>
          <w:kern w:val="0"/>
          <w:sz w:val="24"/>
          <w:szCs w:val="24"/>
          <w:lang w:eastAsia="fr-FR"/>
          <w14:ligatures w14:val="none"/>
        </w:rPr>
        <w:t xml:space="preserve">10. </w:t>
      </w:r>
      <w:r w:rsidRPr="003E1FBE">
        <w:rPr>
          <w:rFonts w:ascii="Arial" w:eastAsia="Times New Roman" w:hAnsi="Arial" w:cs="Arial"/>
          <w:kern w:val="0"/>
          <w:sz w:val="24"/>
          <w:szCs w:val="24"/>
          <w:lang w:eastAsia="fr-FR"/>
          <w14:ligatures w14:val="none"/>
        </w:rPr>
        <w:t>Les offres demeurent valides pour une période de trente (30) jours calendaires à compter de la date limite de dépôt.</w:t>
      </w:r>
    </w:p>
    <w:p w:rsidR="003E1FBE" w:rsidRPr="003E1FBE" w:rsidRDefault="003E1FBE" w:rsidP="003E1FBE">
      <w:pPr>
        <w:jc w:val="right"/>
        <w:rPr>
          <w:rFonts w:ascii="Arial" w:hAnsi="Arial" w:cs="Arial"/>
          <w:sz w:val="24"/>
          <w:szCs w:val="24"/>
        </w:rPr>
      </w:pPr>
    </w:p>
    <w:p w:rsidR="003E1FBE" w:rsidRPr="003E1FBE" w:rsidRDefault="003E1FBE" w:rsidP="003E1FBE">
      <w:pPr>
        <w:jc w:val="right"/>
        <w:rPr>
          <w:rFonts w:ascii="Arial" w:hAnsi="Arial" w:cs="Arial"/>
          <w:b/>
          <w:bCs/>
          <w:i/>
          <w:iCs/>
          <w:sz w:val="24"/>
          <w:szCs w:val="24"/>
          <w:u w:val="single"/>
        </w:rPr>
      </w:pPr>
      <w:r w:rsidRPr="003E1FBE">
        <w:rPr>
          <w:rFonts w:ascii="Arial" w:hAnsi="Arial" w:cs="Arial"/>
          <w:b/>
          <w:bCs/>
          <w:i/>
          <w:iCs/>
          <w:sz w:val="24"/>
          <w:szCs w:val="24"/>
          <w:u w:val="single"/>
        </w:rPr>
        <w:t>Parakou, le 19</w:t>
      </w:r>
      <w:r w:rsidRPr="003E1FBE">
        <w:rPr>
          <w:rFonts w:ascii="Arial" w:hAnsi="Arial" w:cs="Arial"/>
          <w:b/>
          <w:bCs/>
          <w:i/>
          <w:iCs/>
          <w:sz w:val="24"/>
          <w:szCs w:val="24"/>
          <w:u w:val="single"/>
        </w:rPr>
        <w:t xml:space="preserve"> Mars 2026</w:t>
      </w:r>
    </w:p>
    <w:p w:rsidR="003E1FBE" w:rsidRPr="003E1FBE" w:rsidRDefault="003E1FBE" w:rsidP="003E1FBE">
      <w:pPr>
        <w:jc w:val="center"/>
        <w:rPr>
          <w:rFonts w:ascii="Arial" w:hAnsi="Arial" w:cs="Arial"/>
          <w:b/>
          <w:bCs/>
          <w:sz w:val="24"/>
          <w:szCs w:val="24"/>
        </w:rPr>
      </w:pPr>
      <w:r w:rsidRPr="003E1FBE">
        <w:rPr>
          <w:rFonts w:ascii="Arial" w:hAnsi="Arial" w:cs="Arial"/>
          <w:b/>
          <w:bCs/>
          <w:sz w:val="24"/>
          <w:szCs w:val="24"/>
        </w:rPr>
        <w:t>Le Directeur Exécutif</w:t>
      </w:r>
    </w:p>
    <w:p w:rsidR="003E1FBE" w:rsidRPr="003E1FBE" w:rsidRDefault="003E1FBE" w:rsidP="003E1FBE">
      <w:pPr>
        <w:jc w:val="center"/>
        <w:rPr>
          <w:rFonts w:ascii="Arial" w:hAnsi="Arial" w:cs="Arial"/>
          <w:b/>
          <w:bCs/>
          <w:sz w:val="24"/>
          <w:szCs w:val="24"/>
        </w:rPr>
      </w:pPr>
    </w:p>
    <w:p w:rsidR="003E1FBE" w:rsidRPr="003E1FBE" w:rsidRDefault="003E1FBE" w:rsidP="003E1FBE">
      <w:pPr>
        <w:jc w:val="center"/>
        <w:rPr>
          <w:rFonts w:ascii="Arial" w:hAnsi="Arial" w:cs="Arial"/>
          <w:b/>
          <w:bCs/>
          <w:sz w:val="24"/>
          <w:szCs w:val="24"/>
        </w:rPr>
      </w:pPr>
    </w:p>
    <w:p w:rsidR="003E1FBE" w:rsidRPr="003E1FBE" w:rsidRDefault="003E1FBE" w:rsidP="003E1FBE">
      <w:pPr>
        <w:jc w:val="center"/>
        <w:rPr>
          <w:rFonts w:ascii="Arial" w:hAnsi="Arial" w:cs="Arial"/>
          <w:b/>
          <w:bCs/>
          <w:sz w:val="24"/>
          <w:szCs w:val="24"/>
        </w:rPr>
      </w:pPr>
      <w:r w:rsidRPr="003E1FBE">
        <w:rPr>
          <w:rFonts w:ascii="Arial" w:hAnsi="Arial" w:cs="Arial"/>
          <w:b/>
          <w:bCs/>
          <w:sz w:val="24"/>
          <w:szCs w:val="24"/>
        </w:rPr>
        <w:t>DJOWAMON A. Cyrille</w:t>
      </w:r>
    </w:p>
    <w:p w:rsidR="00A55F31" w:rsidRPr="003E1FBE" w:rsidRDefault="00A55F31">
      <w:pPr>
        <w:rPr>
          <w:rFonts w:ascii="Arial" w:hAnsi="Arial" w:cs="Arial"/>
          <w:sz w:val="24"/>
          <w:szCs w:val="24"/>
        </w:rPr>
      </w:pPr>
    </w:p>
    <w:sectPr w:rsidR="00A55F31" w:rsidRPr="003E1FBE">
      <w:head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2E" w:rsidRDefault="003E1FBE">
    <w:pPr>
      <w:pStyle w:val="En-tte"/>
    </w:pPr>
    <w:r>
      <w:rPr>
        <w:rFonts w:ascii="Arial Black" w:hAnsi="Arial Black"/>
        <w:b/>
        <w:bCs/>
        <w:noProof/>
        <w:color w:val="FF0000"/>
        <w:lang w:eastAsia="fr-FR"/>
      </w:rPr>
      <w:drawing>
        <wp:anchor distT="0" distB="0" distL="114300" distR="114300" simplePos="0" relativeHeight="251660288" behindDoc="1" locked="0" layoutInCell="1" allowOverlap="1" wp14:anchorId="0B4D5133" wp14:editId="3030CEAC">
          <wp:simplePos x="0" y="0"/>
          <wp:positionH relativeFrom="column">
            <wp:posOffset>5131435</wp:posOffset>
          </wp:positionH>
          <wp:positionV relativeFrom="paragraph">
            <wp:posOffset>-342900</wp:posOffset>
          </wp:positionV>
          <wp:extent cx="1373505" cy="946150"/>
          <wp:effectExtent l="19050" t="0" r="0" b="0"/>
          <wp:wrapTight wrapText="bothSides">
            <wp:wrapPolygon edited="0">
              <wp:start x="-300" y="0"/>
              <wp:lineTo x="-300" y="21310"/>
              <wp:lineTo x="21570" y="21310"/>
              <wp:lineTo x="21570" y="0"/>
              <wp:lineTo x="-300" y="0"/>
            </wp:wrapPolygon>
          </wp:wrapTight>
          <wp:docPr id="2924224" name="Image 1" descr="C:\Users\USER\Desktop\Site_PJUD\PJUD_logo\Images print\pjud_logo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ite_PJUD\PJUD_logo\Images print\pjud_logo_petit.jpg"/>
                  <pic:cNvPicPr>
                    <a:picLocks noChangeAspect="1" noChangeArrowheads="1"/>
                  </pic:cNvPicPr>
                </pic:nvPicPr>
                <pic:blipFill>
                  <a:blip r:embed="rId1"/>
                  <a:srcRect/>
                  <a:stretch>
                    <a:fillRect/>
                  </a:stretch>
                </pic:blipFill>
                <pic:spPr bwMode="auto">
                  <a:xfrm>
                    <a:off x="0" y="0"/>
                    <a:ext cx="1373505" cy="946150"/>
                  </a:xfrm>
                  <a:prstGeom prst="rect">
                    <a:avLst/>
                  </a:prstGeom>
                  <a:noFill/>
                  <a:ln w="9525">
                    <a:noFill/>
                    <a:miter lim="800000"/>
                    <a:headEnd/>
                    <a:tailEnd/>
                  </a:ln>
                </pic:spPr>
              </pic:pic>
            </a:graphicData>
          </a:graphic>
        </wp:anchor>
      </w:drawing>
    </w:r>
    <w:r>
      <w:rPr>
        <w:rFonts w:ascii="Arial Black" w:hAnsi="Arial Black"/>
        <w:b/>
        <w:bCs/>
        <w:noProof/>
        <w:color w:val="FF0000"/>
        <w:lang w:eastAsia="fr-FR"/>
      </w:rPr>
      <w:drawing>
        <wp:anchor distT="0" distB="0" distL="114300" distR="114300" simplePos="0" relativeHeight="251659264" behindDoc="1" locked="0" layoutInCell="1" allowOverlap="1" wp14:anchorId="5B75585A" wp14:editId="3FCB538E">
          <wp:simplePos x="0" y="0"/>
          <wp:positionH relativeFrom="column">
            <wp:posOffset>-769620</wp:posOffset>
          </wp:positionH>
          <wp:positionV relativeFrom="paragraph">
            <wp:posOffset>-412115</wp:posOffset>
          </wp:positionV>
          <wp:extent cx="1373505" cy="946150"/>
          <wp:effectExtent l="19050" t="0" r="0" b="0"/>
          <wp:wrapTight wrapText="bothSides">
            <wp:wrapPolygon edited="0">
              <wp:start x="-300" y="0"/>
              <wp:lineTo x="-300" y="21310"/>
              <wp:lineTo x="21570" y="21310"/>
              <wp:lineTo x="21570" y="0"/>
              <wp:lineTo x="-300" y="0"/>
            </wp:wrapPolygon>
          </wp:wrapTight>
          <wp:docPr id="7" name="Image 1" descr="C:\Users\USER\Desktop\Site_PJUD\PJUD_logo\Images print\pjud_logo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ite_PJUD\PJUD_logo\Images print\pjud_logo_petit.jpg"/>
                  <pic:cNvPicPr>
                    <a:picLocks noChangeAspect="1" noChangeArrowheads="1"/>
                  </pic:cNvPicPr>
                </pic:nvPicPr>
                <pic:blipFill>
                  <a:blip r:embed="rId1"/>
                  <a:srcRect/>
                  <a:stretch>
                    <a:fillRect/>
                  </a:stretch>
                </pic:blipFill>
                <pic:spPr bwMode="auto">
                  <a:xfrm>
                    <a:off x="0" y="0"/>
                    <a:ext cx="1373505" cy="946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9A4"/>
    <w:multiLevelType w:val="hybridMultilevel"/>
    <w:tmpl w:val="64D47E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4B530E"/>
    <w:multiLevelType w:val="multilevel"/>
    <w:tmpl w:val="061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24122"/>
    <w:multiLevelType w:val="multilevel"/>
    <w:tmpl w:val="DCB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D1BF6"/>
    <w:multiLevelType w:val="multilevel"/>
    <w:tmpl w:val="BDC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82004"/>
    <w:multiLevelType w:val="multilevel"/>
    <w:tmpl w:val="F12C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1586D"/>
    <w:multiLevelType w:val="multilevel"/>
    <w:tmpl w:val="5236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519DC"/>
    <w:multiLevelType w:val="multilevel"/>
    <w:tmpl w:val="A5DE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80496"/>
    <w:multiLevelType w:val="multilevel"/>
    <w:tmpl w:val="5E76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BE"/>
    <w:rsid w:val="003E1FBE"/>
    <w:rsid w:val="00A55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DE6C3-3485-4E18-92A9-888C9EB9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FBE"/>
    <w:rPr>
      <w:kern w:val="2"/>
      <w14:ligatures w14:val="standardContextual"/>
    </w:rPr>
  </w:style>
  <w:style w:type="paragraph" w:styleId="Titre3">
    <w:name w:val="heading 3"/>
    <w:basedOn w:val="Normal"/>
    <w:link w:val="Titre3Car"/>
    <w:uiPriority w:val="9"/>
    <w:qFormat/>
    <w:rsid w:val="003E1FB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3E1F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FBE"/>
    <w:pPr>
      <w:ind w:left="720"/>
      <w:contextualSpacing/>
    </w:pPr>
  </w:style>
  <w:style w:type="paragraph" w:styleId="En-tte">
    <w:name w:val="header"/>
    <w:basedOn w:val="Normal"/>
    <w:link w:val="En-tteCar"/>
    <w:uiPriority w:val="99"/>
    <w:unhideWhenUsed/>
    <w:rsid w:val="003E1FBE"/>
    <w:pPr>
      <w:tabs>
        <w:tab w:val="center" w:pos="4536"/>
        <w:tab w:val="right" w:pos="9072"/>
      </w:tabs>
      <w:spacing w:after="0" w:line="240" w:lineRule="auto"/>
    </w:pPr>
  </w:style>
  <w:style w:type="character" w:customStyle="1" w:styleId="En-tteCar">
    <w:name w:val="En-tête Car"/>
    <w:basedOn w:val="Policepardfaut"/>
    <w:link w:val="En-tte"/>
    <w:uiPriority w:val="99"/>
    <w:rsid w:val="003E1FBE"/>
    <w:rPr>
      <w:kern w:val="2"/>
      <w14:ligatures w14:val="standardContextual"/>
    </w:rPr>
  </w:style>
  <w:style w:type="character" w:styleId="Lienhypertexte">
    <w:name w:val="Hyperlink"/>
    <w:basedOn w:val="Policepardfaut"/>
    <w:uiPriority w:val="99"/>
    <w:unhideWhenUsed/>
    <w:rsid w:val="003E1FBE"/>
    <w:rPr>
      <w:color w:val="0563C1" w:themeColor="hyperlink"/>
      <w:u w:val="single"/>
    </w:rPr>
  </w:style>
  <w:style w:type="character" w:customStyle="1" w:styleId="Titre3Car">
    <w:name w:val="Titre 3 Car"/>
    <w:basedOn w:val="Policepardfaut"/>
    <w:link w:val="Titre3"/>
    <w:uiPriority w:val="9"/>
    <w:rsid w:val="003E1FB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E1FBE"/>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3E1F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E1FBE"/>
    <w:rPr>
      <w:b/>
      <w:bCs/>
    </w:rPr>
  </w:style>
  <w:style w:type="character" w:styleId="Accentuation">
    <w:name w:val="Emphasis"/>
    <w:basedOn w:val="Policepardfaut"/>
    <w:uiPriority w:val="20"/>
    <w:qFormat/>
    <w:rsid w:val="003E1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yrillle.djowamon@pjudbenin.org" TargetMode="External"/><Relationship Id="rId5" Type="http://schemas.openxmlformats.org/officeDocument/2006/relationships/hyperlink" Target="mailto:pjudbeni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703</Words>
  <Characters>3869</Characters>
  <Application>Microsoft Office Word</Application>
  <DocSecurity>0</DocSecurity>
  <Lines>32</Lines>
  <Paragraphs>9</Paragraphs>
  <ScaleCrop>false</ScaleCrop>
  <Company>HP</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2026-03-19T18:50:00Z</dcterms:created>
  <dcterms:modified xsi:type="dcterms:W3CDTF">2026-03-19T19:15:00Z</dcterms:modified>
</cp:coreProperties>
</file>